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9AC" w:rsidRDefault="00A068CB" w:rsidP="00D05951">
      <w:pPr>
        <w:jc w:val="center"/>
        <w:rPr>
          <w:b/>
        </w:rPr>
      </w:pPr>
      <w:r>
        <w:rPr>
          <w:b/>
        </w:rPr>
        <w:t>TEILNAHME</w:t>
      </w:r>
      <w:bookmarkStart w:id="0" w:name="_GoBack"/>
      <w:bookmarkEnd w:id="0"/>
      <w:r w:rsidR="00FE082C" w:rsidRPr="00FE082C">
        <w:rPr>
          <w:b/>
        </w:rPr>
        <w:t>VEREINBARUNG</w:t>
      </w:r>
    </w:p>
    <w:p w:rsidR="00FE082C" w:rsidRPr="00FE082C" w:rsidRDefault="00590E99" w:rsidP="00D05951">
      <w:pPr>
        <w:jc w:val="center"/>
        <w:rPr>
          <w:b/>
        </w:rPr>
      </w:pPr>
      <w:r>
        <w:rPr>
          <w:b/>
        </w:rPr>
        <w:t>für</w:t>
      </w:r>
      <w:r w:rsidR="0020047A">
        <w:rPr>
          <w:b/>
        </w:rPr>
        <w:t xml:space="preserve"> Tätigkeit</w:t>
      </w:r>
      <w:r>
        <w:rPr>
          <w:b/>
        </w:rPr>
        <w:t>en</w:t>
      </w:r>
      <w:r w:rsidR="00FE082C">
        <w:rPr>
          <w:b/>
        </w:rPr>
        <w:t xml:space="preserve"> im Rahmen einer Arb</w:t>
      </w:r>
      <w:r w:rsidR="00D05951">
        <w:rPr>
          <w:b/>
        </w:rPr>
        <w:t xml:space="preserve">eitsgelegenheit nach § </w:t>
      </w:r>
      <w:r w:rsidR="002E4610">
        <w:rPr>
          <w:b/>
        </w:rPr>
        <w:t>5 AsylbLG</w:t>
      </w:r>
    </w:p>
    <w:p w:rsidR="00FE082C" w:rsidRDefault="00FE082C" w:rsidP="00D05951">
      <w:pPr>
        <w:jc w:val="both"/>
      </w:pPr>
    </w:p>
    <w:p w:rsidR="00FE082C" w:rsidRDefault="00FE082C" w:rsidP="00D05951">
      <w:pPr>
        <w:jc w:val="both"/>
      </w:pPr>
      <w:r w:rsidRPr="00D05951">
        <w:rPr>
          <w:b/>
        </w:rPr>
        <w:t>Zwischen</w:t>
      </w:r>
      <w:r w:rsidR="00D05951">
        <w:tab/>
      </w:r>
      <w:r w:rsidR="00D05951">
        <w:tab/>
      </w:r>
      <w:r>
        <w:t>…</w:t>
      </w:r>
    </w:p>
    <w:p w:rsidR="00FE082C" w:rsidRDefault="00FE082C" w:rsidP="00D05951">
      <w:pPr>
        <w:jc w:val="both"/>
      </w:pPr>
      <w:r>
        <w:t>hier vertreten durch</w:t>
      </w:r>
      <w:r w:rsidR="00D05951">
        <w:tab/>
      </w:r>
      <w:r>
        <w:t>…</w:t>
      </w:r>
    </w:p>
    <w:p w:rsidR="00D05951" w:rsidRDefault="00FE082C" w:rsidP="00D05951">
      <w:pPr>
        <w:jc w:val="both"/>
      </w:pPr>
      <w:r w:rsidRPr="00D05951">
        <w:rPr>
          <w:b/>
        </w:rPr>
        <w:t>und</w:t>
      </w:r>
      <w:r>
        <w:t xml:space="preserve"> Herrn/Frau</w:t>
      </w:r>
      <w:r w:rsidR="00D05951">
        <w:tab/>
        <w:t>…</w:t>
      </w:r>
      <w:r w:rsidR="00D05951">
        <w:tab/>
      </w:r>
      <w:r w:rsidR="00D05951">
        <w:tab/>
      </w:r>
      <w:r w:rsidR="00D05951">
        <w:tab/>
      </w:r>
      <w:r w:rsidR="00D05951">
        <w:tab/>
      </w:r>
      <w:r w:rsidR="00D05951">
        <w:tab/>
      </w:r>
      <w:r w:rsidR="00D05951">
        <w:tab/>
      </w:r>
      <w:r>
        <w:t xml:space="preserve">geboren am </w:t>
      </w:r>
      <w:r w:rsidR="00D05951">
        <w:tab/>
      </w:r>
      <w:r>
        <w:t xml:space="preserve">… </w:t>
      </w:r>
    </w:p>
    <w:p w:rsidR="00FE082C" w:rsidRDefault="00FE082C" w:rsidP="00D05951">
      <w:pPr>
        <w:jc w:val="both"/>
      </w:pPr>
      <w:r>
        <w:t xml:space="preserve">wohnhaft in </w:t>
      </w:r>
      <w:r w:rsidR="00D05951">
        <w:tab/>
      </w:r>
      <w:r w:rsidR="00D05951">
        <w:tab/>
      </w:r>
      <w:r>
        <w:t>…</w:t>
      </w:r>
    </w:p>
    <w:p w:rsidR="00FE082C" w:rsidRDefault="00FE082C" w:rsidP="00D05951">
      <w:pPr>
        <w:jc w:val="both"/>
      </w:pPr>
    </w:p>
    <w:p w:rsidR="00FE082C" w:rsidRDefault="009710F5" w:rsidP="00D05951">
      <w:pPr>
        <w:jc w:val="both"/>
      </w:pPr>
      <w:r>
        <w:t>w</w:t>
      </w:r>
      <w:r w:rsidR="00FE082C">
        <w:t>ird folgende Teilnahmevereinbarung geschlossen:</w:t>
      </w:r>
    </w:p>
    <w:p w:rsidR="00FE082C" w:rsidRPr="00211244" w:rsidRDefault="00FE082C" w:rsidP="00D05951">
      <w:pPr>
        <w:jc w:val="both"/>
        <w:rPr>
          <w:b/>
        </w:rPr>
      </w:pPr>
      <w:r w:rsidRPr="00211244">
        <w:rPr>
          <w:b/>
        </w:rPr>
        <w:t>Präambel</w:t>
      </w:r>
    </w:p>
    <w:p w:rsidR="00FE082C" w:rsidRDefault="00FE082C" w:rsidP="00D05951">
      <w:pPr>
        <w:jc w:val="both"/>
      </w:pPr>
      <w:r>
        <w:t xml:space="preserve">Gemäß </w:t>
      </w:r>
      <w:r w:rsidR="002E4610">
        <w:t xml:space="preserve">§ 5 </w:t>
      </w:r>
      <w:proofErr w:type="spellStart"/>
      <w:r w:rsidR="002E4610">
        <w:t>AslybLG</w:t>
      </w:r>
      <w:proofErr w:type="spellEnd"/>
      <w:r w:rsidR="002E4610">
        <w:t xml:space="preserve"> sollen Leistungsberechtigten in Aufnahmeeinrichtungen und vergleichbaren Einrichtungen sowie bei staatlichen, kommunalen sowie gemeinnützigen Trägern Arbeitsgelegenheiten zur Verfügung gestellt werden.</w:t>
      </w:r>
    </w:p>
    <w:p w:rsidR="00FE082C" w:rsidRPr="00211244" w:rsidRDefault="00211244" w:rsidP="00D05951">
      <w:pPr>
        <w:jc w:val="both"/>
        <w:rPr>
          <w:b/>
        </w:rPr>
      </w:pPr>
      <w:r w:rsidRPr="00211244">
        <w:rPr>
          <w:b/>
        </w:rPr>
        <w:t>§ 1 Art, Inhalt, Ort, Arbeitszeit, Zeitraum</w:t>
      </w:r>
    </w:p>
    <w:p w:rsidR="00211244" w:rsidRDefault="00211244" w:rsidP="00D05951">
      <w:pPr>
        <w:pStyle w:val="Listenabsatz"/>
        <w:numPr>
          <w:ilvl w:val="0"/>
          <w:numId w:val="1"/>
        </w:numPr>
        <w:jc w:val="both"/>
      </w:pPr>
      <w:r>
        <w:t>Träger der Arbeitsgelegenheit ist …</w:t>
      </w:r>
    </w:p>
    <w:p w:rsidR="00211244" w:rsidRDefault="00211244" w:rsidP="00D05951">
      <w:pPr>
        <w:pStyle w:val="Listenabsatz"/>
        <w:numPr>
          <w:ilvl w:val="0"/>
          <w:numId w:val="1"/>
        </w:numPr>
        <w:jc w:val="both"/>
      </w:pPr>
      <w:r>
        <w:t xml:space="preserve">Diese Arbeitsgelegenheit umfasst </w:t>
      </w:r>
      <w:r w:rsidR="00D05951" w:rsidRPr="00D05951">
        <w:rPr>
          <w:i/>
        </w:rPr>
        <w:t>(Tätigkeiten, Aufgaben</w:t>
      </w:r>
      <w:r w:rsidR="00D05951">
        <w:t xml:space="preserve">) </w:t>
      </w:r>
      <w:r>
        <w:t>… bei o.g. Träger.</w:t>
      </w:r>
    </w:p>
    <w:p w:rsidR="00211244" w:rsidRDefault="00211244" w:rsidP="00D05951">
      <w:pPr>
        <w:pStyle w:val="Listenabsatz"/>
        <w:numPr>
          <w:ilvl w:val="0"/>
          <w:numId w:val="1"/>
        </w:numPr>
        <w:jc w:val="both"/>
      </w:pPr>
      <w:r>
        <w:t xml:space="preserve">Die Arbeitsgelegenheit ist </w:t>
      </w:r>
      <w:r w:rsidRPr="009710F5">
        <w:rPr>
          <w:i/>
        </w:rPr>
        <w:t>unbefristet/befristet</w:t>
      </w:r>
      <w:r>
        <w:t>.</w:t>
      </w:r>
    </w:p>
    <w:p w:rsidR="00211244" w:rsidRDefault="00211244" w:rsidP="00D05951">
      <w:pPr>
        <w:pStyle w:val="Listenabsatz"/>
        <w:numPr>
          <w:ilvl w:val="0"/>
          <w:numId w:val="1"/>
        </w:numPr>
        <w:jc w:val="both"/>
      </w:pPr>
      <w:r>
        <w:t>Die maximale Arbei</w:t>
      </w:r>
      <w:r w:rsidR="0020047A">
        <w:t>tszeit beträgt 20</w:t>
      </w:r>
      <w:r w:rsidR="00D05951">
        <w:t xml:space="preserve"> Wochenstunden an maximal 5 Tagen pro Woche.</w:t>
      </w:r>
    </w:p>
    <w:p w:rsidR="009710F5" w:rsidRDefault="00211244" w:rsidP="00D05951">
      <w:pPr>
        <w:pStyle w:val="Listenabsatz"/>
        <w:numPr>
          <w:ilvl w:val="0"/>
          <w:numId w:val="1"/>
        </w:numPr>
        <w:jc w:val="both"/>
      </w:pPr>
      <w:r>
        <w:t xml:space="preserve">Beginn der Arbeitsgelegenheit ist der </w:t>
      </w:r>
      <w:proofErr w:type="gramStart"/>
      <w:r>
        <w:t>…</w:t>
      </w:r>
      <w:r w:rsidR="009710F5">
        <w:t xml:space="preserve"> .</w:t>
      </w:r>
      <w:r>
        <w:t>Arbeitstage</w:t>
      </w:r>
      <w:proofErr w:type="gramEnd"/>
      <w:r>
        <w:t xml:space="preserve"> sind …</w:t>
      </w:r>
    </w:p>
    <w:p w:rsidR="009710F5" w:rsidRDefault="009710F5" w:rsidP="00D05951">
      <w:pPr>
        <w:jc w:val="both"/>
        <w:rPr>
          <w:b/>
        </w:rPr>
      </w:pPr>
      <w:r w:rsidRPr="009710F5">
        <w:rPr>
          <w:b/>
        </w:rPr>
        <w:t>§ 2 Aufwandsentschädigung</w:t>
      </w:r>
    </w:p>
    <w:p w:rsidR="009710F5" w:rsidRDefault="009710F5" w:rsidP="00D05951">
      <w:pPr>
        <w:jc w:val="both"/>
      </w:pPr>
      <w:r w:rsidRPr="009710F5">
        <w:t>Für d</w:t>
      </w:r>
      <w:r w:rsidR="00523DF4">
        <w:t xml:space="preserve">ie zu leistende Arbeit nach § </w:t>
      </w:r>
      <w:r w:rsidR="002E4610">
        <w:t>5 AsylbLG</w:t>
      </w:r>
      <w:r>
        <w:t xml:space="preserve"> wird eine Aufwandsentschädigung in Höhe von </w:t>
      </w:r>
      <w:r w:rsidRPr="00D05951">
        <w:rPr>
          <w:b/>
        </w:rPr>
        <w:t>0,80 € je Stunde</w:t>
      </w:r>
      <w:r>
        <w:t xml:space="preserve"> durch den Träger ausgezahlt. Die Aufwandsentschädigung ist spätestens bis zum 15. des jeweiligen Folgemonats auszuzahlen.</w:t>
      </w:r>
    </w:p>
    <w:p w:rsidR="009710F5" w:rsidRDefault="009710F5" w:rsidP="00D05951">
      <w:pPr>
        <w:jc w:val="both"/>
        <w:rPr>
          <w:b/>
        </w:rPr>
      </w:pPr>
      <w:r w:rsidRPr="00D05951">
        <w:rPr>
          <w:b/>
        </w:rPr>
        <w:t>§ 3 Kündigung / Ende der Vereinbarung</w:t>
      </w:r>
    </w:p>
    <w:p w:rsidR="00D05951" w:rsidRDefault="00D05951" w:rsidP="00D05951">
      <w:pPr>
        <w:jc w:val="both"/>
      </w:pPr>
      <w:r>
        <w:t>Diese Vereinbarung kann mit einer Frist von 3 Arbeitstagen jeweils zum Ende eines Arbeitstages von beiden Parteien ordentlich gekündigt werden.</w:t>
      </w:r>
    </w:p>
    <w:p w:rsidR="00D05951" w:rsidRDefault="00D05951" w:rsidP="00D05951">
      <w:pPr>
        <w:jc w:val="both"/>
      </w:pPr>
      <w:r>
        <w:t>Die Vereinbarung begründet keine Aussetzung von aufenthaltsbeendenden Maßnahmen.</w:t>
      </w:r>
    </w:p>
    <w:p w:rsidR="00D05951" w:rsidRDefault="00D05951" w:rsidP="00D05951">
      <w:pPr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D05951" w:rsidTr="00D05951">
        <w:trPr>
          <w:trHeight w:val="454"/>
        </w:trPr>
        <w:tc>
          <w:tcPr>
            <w:tcW w:w="2972" w:type="dxa"/>
          </w:tcPr>
          <w:p w:rsidR="00D05951" w:rsidRDefault="00D05951" w:rsidP="00D05951">
            <w:pPr>
              <w:jc w:val="both"/>
            </w:pPr>
          </w:p>
        </w:tc>
        <w:tc>
          <w:tcPr>
            <w:tcW w:w="6088" w:type="dxa"/>
          </w:tcPr>
          <w:p w:rsidR="00D05951" w:rsidRDefault="00D05951" w:rsidP="00D05951">
            <w:pPr>
              <w:jc w:val="both"/>
            </w:pPr>
          </w:p>
        </w:tc>
      </w:tr>
    </w:tbl>
    <w:p w:rsidR="00D05951" w:rsidRDefault="00D05951" w:rsidP="00D05951">
      <w:pPr>
        <w:jc w:val="both"/>
      </w:pPr>
      <w:r>
        <w:t>Ort, Datum</w:t>
      </w:r>
      <w:r>
        <w:tab/>
      </w:r>
      <w:r>
        <w:tab/>
      </w:r>
      <w:r>
        <w:tab/>
        <w:t xml:space="preserve">    Unterschrift, ggf. Stempel des Trägers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D05951" w:rsidTr="00D05951">
        <w:trPr>
          <w:trHeight w:val="454"/>
        </w:trPr>
        <w:tc>
          <w:tcPr>
            <w:tcW w:w="2972" w:type="dxa"/>
          </w:tcPr>
          <w:p w:rsidR="00D05951" w:rsidRDefault="00D05951" w:rsidP="00D05951">
            <w:pPr>
              <w:jc w:val="both"/>
            </w:pPr>
          </w:p>
        </w:tc>
        <w:tc>
          <w:tcPr>
            <w:tcW w:w="6088" w:type="dxa"/>
          </w:tcPr>
          <w:p w:rsidR="00D05951" w:rsidRDefault="00D05951" w:rsidP="00D05951">
            <w:pPr>
              <w:jc w:val="both"/>
            </w:pPr>
          </w:p>
        </w:tc>
      </w:tr>
    </w:tbl>
    <w:p w:rsidR="00D05951" w:rsidRPr="00D05951" w:rsidRDefault="00D05951" w:rsidP="00D05951">
      <w:pPr>
        <w:jc w:val="both"/>
      </w:pPr>
      <w:r>
        <w:t>Ort, Datum</w:t>
      </w:r>
      <w:r>
        <w:tab/>
      </w:r>
      <w:r>
        <w:tab/>
      </w:r>
      <w:r>
        <w:tab/>
        <w:t xml:space="preserve">    Unterschrift des Teilnehmers/der Teilnehmerin</w:t>
      </w:r>
    </w:p>
    <w:sectPr w:rsidR="00D05951" w:rsidRPr="00D05951" w:rsidSect="009710F5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82090"/>
    <w:multiLevelType w:val="hybridMultilevel"/>
    <w:tmpl w:val="A6E426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964A2"/>
    <w:multiLevelType w:val="hybridMultilevel"/>
    <w:tmpl w:val="2DFEC4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33A"/>
    <w:rsid w:val="00101100"/>
    <w:rsid w:val="0020047A"/>
    <w:rsid w:val="00211244"/>
    <w:rsid w:val="0025233A"/>
    <w:rsid w:val="002E4610"/>
    <w:rsid w:val="00523DF4"/>
    <w:rsid w:val="00590E99"/>
    <w:rsid w:val="009710F5"/>
    <w:rsid w:val="00A068CB"/>
    <w:rsid w:val="00C659AC"/>
    <w:rsid w:val="00D05951"/>
    <w:rsid w:val="00F3179E"/>
    <w:rsid w:val="00F83285"/>
    <w:rsid w:val="00FE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1C094"/>
  <w15:chartTrackingRefBased/>
  <w15:docId w15:val="{660A8E44-A86F-45D7-9D11-6524D04B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3179E"/>
    <w:rPr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11244"/>
    <w:pPr>
      <w:ind w:left="720"/>
      <w:contextualSpacing/>
    </w:pPr>
  </w:style>
  <w:style w:type="table" w:styleId="Tabellenraster">
    <w:name w:val="Table Grid"/>
    <w:basedOn w:val="NormaleTabelle"/>
    <w:uiPriority w:val="59"/>
    <w:rsid w:val="00D05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Pirna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Hamsch, Claudia</dc:creator>
  <cp:keywords/>
  <dc:description/>
  <cp:lastModifiedBy>Hamsch, Claudia</cp:lastModifiedBy>
  <cp:revision>6</cp:revision>
  <dcterms:created xsi:type="dcterms:W3CDTF">2025-01-08T07:30:00Z</dcterms:created>
  <dcterms:modified xsi:type="dcterms:W3CDTF">2025-01-16T15:29:00Z</dcterms:modified>
</cp:coreProperties>
</file>